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1C89240D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8A76FA">
        <w:rPr>
          <w:rFonts w:cstheme="minorHAnsi"/>
        </w:rPr>
        <w:t>.4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76D811C8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3226D1" w:rsidRPr="003226D1">
        <w:rPr>
          <w:rFonts w:cstheme="minorHAnsi"/>
          <w:b/>
        </w:rPr>
        <w:t>zmluvné strany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6BF15E00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D14432">
        <w:rPr>
          <w:rFonts w:cstheme="minorHAnsi"/>
          <w:b/>
        </w:rPr>
        <w:t>Pekárske výrobky</w:t>
      </w:r>
      <w:r w:rsidR="008A76FA" w:rsidRPr="008A76FA">
        <w:rPr>
          <w:rFonts w:cstheme="minorHAnsi"/>
          <w:b/>
        </w:rPr>
        <w:t xml:space="preserve"> VIA LUX</w:t>
      </w:r>
      <w:r w:rsidR="00126DD6">
        <w:rPr>
          <w:rFonts w:cstheme="minorHAnsi"/>
          <w:b/>
        </w:rPr>
        <w:t xml:space="preserve"> Barca - </w:t>
      </w:r>
      <w:r w:rsidR="002C5AA8">
        <w:rPr>
          <w:rFonts w:cstheme="minorHAnsi"/>
          <w:b/>
        </w:rPr>
        <w:t xml:space="preserve"> 2021</w:t>
      </w:r>
      <w:r w:rsidR="00CA1A38" w:rsidRPr="00A57629">
        <w:rPr>
          <w:rFonts w:cstheme="minorHAnsi"/>
        </w:rPr>
        <w:t>“</w:t>
      </w:r>
      <w:r w:rsidR="002F1793" w:rsidRPr="002F1793">
        <w:rPr>
          <w:rFonts w:cstheme="minorHAnsi"/>
        </w:rPr>
        <w:t xml:space="preserve"> 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>“),</w:t>
      </w:r>
      <w:r w:rsidR="008A347C" w:rsidRPr="008A347C">
        <w:rPr>
          <w:szCs w:val="24"/>
        </w:rPr>
        <w:t xml:space="preserve"> </w:t>
      </w:r>
      <w:r w:rsidR="008A347C" w:rsidRPr="00687A2E">
        <w:rPr>
          <w:szCs w:val="24"/>
        </w:rPr>
        <w:t xml:space="preserve">vyhlásenej oznámením uverejneným v Úradnom vestníku </w:t>
      </w:r>
      <w:r w:rsidR="008A347C" w:rsidRPr="00653FF8">
        <w:rPr>
          <w:b/>
          <w:szCs w:val="24"/>
        </w:rPr>
        <w:t>EÚ č. S/</w:t>
      </w:r>
      <w:r w:rsidR="00126DD6">
        <w:rPr>
          <w:b/>
          <w:szCs w:val="24"/>
        </w:rPr>
        <w:t>211</w:t>
      </w:r>
      <w:r w:rsidR="008A347C" w:rsidRPr="00653FF8">
        <w:rPr>
          <w:b/>
          <w:szCs w:val="24"/>
        </w:rPr>
        <w:t xml:space="preserve"> pod zn. 2021</w:t>
      </w:r>
      <w:r w:rsidR="00653FF8" w:rsidRPr="00653FF8">
        <w:rPr>
          <w:b/>
          <w:szCs w:val="24"/>
        </w:rPr>
        <w:t>/S</w:t>
      </w:r>
      <w:r w:rsidR="00126DD6">
        <w:rPr>
          <w:b/>
          <w:szCs w:val="24"/>
        </w:rPr>
        <w:t xml:space="preserve"> 211</w:t>
      </w:r>
      <w:r w:rsidR="00653FF8" w:rsidRPr="00653FF8">
        <w:rPr>
          <w:b/>
          <w:szCs w:val="24"/>
        </w:rPr>
        <w:t>-</w:t>
      </w:r>
      <w:r w:rsidR="00126DD6">
        <w:rPr>
          <w:b/>
          <w:szCs w:val="24"/>
        </w:rPr>
        <w:t xml:space="preserve">550968 </w:t>
      </w:r>
      <w:r w:rsidR="008A347C" w:rsidRPr="00653FF8">
        <w:rPr>
          <w:b/>
          <w:szCs w:val="24"/>
        </w:rPr>
        <w:t xml:space="preserve">zo dňa </w:t>
      </w:r>
      <w:r w:rsidR="00126DD6">
        <w:rPr>
          <w:b/>
          <w:szCs w:val="24"/>
        </w:rPr>
        <w:t>29.10.</w:t>
      </w:r>
      <w:r w:rsidR="008A347C" w:rsidRPr="00653FF8">
        <w:rPr>
          <w:b/>
          <w:szCs w:val="24"/>
        </w:rPr>
        <w:t>2021</w:t>
      </w:r>
      <w:r w:rsidR="008A347C" w:rsidRPr="00687A2E">
        <w:rPr>
          <w:szCs w:val="24"/>
        </w:rPr>
        <w:t xml:space="preserve"> a vo Vestníku verejného obstarávania č. </w:t>
      </w:r>
      <w:r w:rsidR="008A347C" w:rsidRPr="00687A2E">
        <w:rPr>
          <w:szCs w:val="24"/>
          <w:highlight w:val="yellow"/>
        </w:rPr>
        <w:t>xxx</w:t>
      </w:r>
      <w:r w:rsidR="008A347C" w:rsidRPr="00687A2E">
        <w:rPr>
          <w:szCs w:val="24"/>
        </w:rPr>
        <w:t xml:space="preserve">/2021 pod zn. </w:t>
      </w:r>
      <w:proofErr w:type="spellStart"/>
      <w:r w:rsidR="008A347C" w:rsidRPr="00687A2E">
        <w:rPr>
          <w:szCs w:val="24"/>
          <w:highlight w:val="yellow"/>
        </w:rPr>
        <w:t>xxxxx</w:t>
      </w:r>
      <w:proofErr w:type="spellEnd"/>
      <w:r w:rsidR="008A347C" w:rsidRPr="00687A2E">
        <w:rPr>
          <w:szCs w:val="24"/>
        </w:rPr>
        <w:t xml:space="preserve"> – MST zo dňa </w:t>
      </w:r>
      <w:r w:rsidR="008A347C" w:rsidRPr="00687A2E">
        <w:rPr>
          <w:szCs w:val="24"/>
          <w:highlight w:val="yellow"/>
        </w:rPr>
        <w:t>xx.xx</w:t>
      </w:r>
      <w:r w:rsidR="008A347C" w:rsidRPr="00687A2E">
        <w:rPr>
          <w:szCs w:val="24"/>
        </w:rPr>
        <w:t>.2021</w:t>
      </w:r>
      <w:r w:rsidR="008A347C" w:rsidRPr="00687A2E">
        <w:rPr>
          <w:b/>
          <w:szCs w:val="24"/>
        </w:rPr>
        <w:t xml:space="preserve"> </w:t>
      </w:r>
      <w:r w:rsidR="008A347C" w:rsidRPr="00687A2E">
        <w:rPr>
          <w:szCs w:val="24"/>
        </w:rPr>
        <w:t>(ďalej aj len „</w:t>
      </w:r>
      <w:r w:rsidR="008A347C" w:rsidRPr="00687A2E">
        <w:rPr>
          <w:b/>
          <w:szCs w:val="24"/>
        </w:rPr>
        <w:t>verejné obstarávanie</w:t>
      </w:r>
      <w:r w:rsidR="008A347C" w:rsidRPr="00687A2E">
        <w:rPr>
          <w:szCs w:val="24"/>
        </w:rPr>
        <w:t>“), v rámci ktorej sa predávajúci stal úspešným uchádzačom vybraným kupujúcim v súlade so zákonom č. 343/2015 Z. z. o verejnom obstarávaní a o zmene a doplnení niektorých zákonov v znení neskorších predpisov (ďalej len „</w:t>
      </w:r>
      <w:r w:rsidR="008A347C" w:rsidRPr="00687A2E">
        <w:rPr>
          <w:b/>
          <w:szCs w:val="24"/>
        </w:rPr>
        <w:t>zákon o verejnom obstarávaní</w:t>
      </w:r>
      <w:r w:rsidR="008A347C" w:rsidRPr="00687A2E">
        <w:rPr>
          <w:szCs w:val="24"/>
        </w:rPr>
        <w:t>“)</w:t>
      </w:r>
      <w:r w:rsidR="00C2497B" w:rsidRPr="00A57629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71B37E9D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0E0D45E6" w14:textId="7F1075D2" w:rsidR="00466724" w:rsidRPr="005F5332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</w:r>
      <w:r w:rsidR="008A347C" w:rsidRPr="005F5332">
        <w:rPr>
          <w:rFonts w:cstheme="minorHAnsi"/>
        </w:rPr>
        <w:t>Zmluvné strany</w:t>
      </w:r>
      <w:r w:rsidRPr="005F5332">
        <w:rPr>
          <w:rFonts w:cstheme="minorHAnsi"/>
        </w:rPr>
        <w:t xml:space="preserve"> sa dohodli, že rozsah a množstvo tovaru uvedené v Prílohe č. 1</w:t>
      </w:r>
      <w:r w:rsidR="00DC0595" w:rsidRPr="005F5332">
        <w:rPr>
          <w:rFonts w:cstheme="minorHAnsi"/>
        </w:rPr>
        <w:t xml:space="preserve"> a v Prílohe č. 2</w:t>
      </w:r>
      <w:r w:rsidR="0023541E" w:rsidRPr="005F5332">
        <w:rPr>
          <w:rFonts w:cstheme="minorHAnsi"/>
        </w:rPr>
        <w:t xml:space="preserve"> </w:t>
      </w:r>
      <w:r w:rsidRPr="005F5332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F5332">
        <w:rPr>
          <w:rFonts w:cstheme="minorHAnsi"/>
        </w:rPr>
        <w:t>čas</w:t>
      </w:r>
      <w:r w:rsidRPr="005F5332">
        <w:rPr>
          <w:rFonts w:cstheme="minorHAnsi"/>
        </w:rPr>
        <w:t xml:space="preserve"> dob</w:t>
      </w:r>
      <w:r w:rsidR="00A727A0" w:rsidRPr="005F5332">
        <w:rPr>
          <w:rFonts w:cstheme="minorHAnsi"/>
        </w:rPr>
        <w:t>y</w:t>
      </w:r>
      <w:r w:rsidRPr="005F5332">
        <w:rPr>
          <w:rFonts w:cstheme="minorHAnsi"/>
        </w:rPr>
        <w:t xml:space="preserve"> trvania tejto rámcovej dohody. </w:t>
      </w:r>
    </w:p>
    <w:p w14:paraId="2E3F3B95" w14:textId="77777777" w:rsidR="00CA1A38" w:rsidRPr="005F5332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F5332">
        <w:rPr>
          <w:rFonts w:cstheme="minorHAnsi"/>
        </w:rPr>
        <w:t>4.</w:t>
      </w:r>
      <w:r w:rsidRPr="005F5332">
        <w:rPr>
          <w:rFonts w:cstheme="minorHAnsi"/>
        </w:rPr>
        <w:tab/>
        <w:t>Predávajúci, ktorému bola zaslaná objednávka je povinný dodať</w:t>
      </w:r>
      <w:r w:rsidR="0023541E" w:rsidRPr="005F5332">
        <w:rPr>
          <w:rFonts w:cstheme="minorHAnsi"/>
        </w:rPr>
        <w:t xml:space="preserve"> </w:t>
      </w:r>
      <w:r w:rsidRPr="005F5332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F5332">
        <w:rPr>
          <w:rFonts w:cstheme="minorHAnsi"/>
        </w:rPr>
        <w:t xml:space="preserve">rámcovej </w:t>
      </w:r>
      <w:r w:rsidRPr="005F5332">
        <w:rPr>
          <w:rFonts w:cstheme="minorHAnsi"/>
        </w:rPr>
        <w:t>dohody.</w:t>
      </w:r>
    </w:p>
    <w:p w14:paraId="4ADD915B" w14:textId="48EBD872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F5332">
        <w:rPr>
          <w:rFonts w:cstheme="minorHAnsi"/>
        </w:rPr>
        <w:t>5</w:t>
      </w:r>
      <w:r w:rsidR="00466724" w:rsidRPr="005F5332">
        <w:rPr>
          <w:rFonts w:cstheme="minorHAnsi"/>
        </w:rPr>
        <w:t>.</w:t>
      </w:r>
      <w:r w:rsidR="00466724" w:rsidRPr="005F5332">
        <w:rPr>
          <w:rFonts w:cstheme="minorHAnsi"/>
        </w:rPr>
        <w:tab/>
        <w:t xml:space="preserve">Predávajúci je povinný v zmysle tejto rámcovej dohody dodávať tovar, ktorý zodpovedá </w:t>
      </w:r>
      <w:r w:rsidR="006540F0" w:rsidRPr="005F5332">
        <w:rPr>
          <w:rFonts w:cstheme="minorHAnsi"/>
        </w:rPr>
        <w:t xml:space="preserve">platným </w:t>
      </w:r>
      <w:r w:rsidR="008A347C" w:rsidRPr="005F5332">
        <w:rPr>
          <w:szCs w:val="24"/>
        </w:rPr>
        <w:t xml:space="preserve">všeobecne záväzným </w:t>
      </w:r>
      <w:r w:rsidR="006540F0" w:rsidRPr="005F5332">
        <w:rPr>
          <w:rFonts w:cstheme="minorHAnsi"/>
        </w:rPr>
        <w:t>právnym predpisom, technickým, veterinárnym a hygienickým normám Slovenskej republiky</w:t>
      </w:r>
      <w:r w:rsidR="00CA1A38" w:rsidRPr="005F5332">
        <w:rPr>
          <w:rFonts w:cstheme="minorHAnsi"/>
        </w:rPr>
        <w:t xml:space="preserve"> a/alebo </w:t>
      </w:r>
      <w:r w:rsidR="00CA1A38" w:rsidRPr="006540F0">
        <w:rPr>
          <w:rFonts w:cstheme="minorHAnsi"/>
        </w:rPr>
        <w:t>normám EÚ a je výlučne v 1. akostnej triede.</w:t>
      </w:r>
    </w:p>
    <w:p w14:paraId="311E1BD0" w14:textId="602696C6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53FF8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653FF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653FF8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1B21865C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02C33A9" w14:textId="131F9B25" w:rsidR="00CA1A38" w:rsidRPr="005F5332" w:rsidRDefault="008A347C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F5332">
        <w:rPr>
          <w:rFonts w:asciiTheme="minorHAnsi" w:hAnsiTheme="minorHAnsi" w:cstheme="minorHAnsi"/>
          <w:sz w:val="22"/>
          <w:szCs w:val="22"/>
        </w:rPr>
        <w:t>K</w:t>
      </w:r>
      <w:r w:rsidR="000E4155" w:rsidRPr="005F5332">
        <w:rPr>
          <w:rFonts w:asciiTheme="minorHAnsi" w:hAnsiTheme="minorHAnsi" w:cstheme="minorHAnsi"/>
          <w:sz w:val="22"/>
          <w:szCs w:val="22"/>
        </w:rPr>
        <w:t>úpna</w:t>
      </w:r>
      <w:r w:rsidR="00CA1A38" w:rsidRPr="005F5332">
        <w:rPr>
          <w:rFonts w:asciiTheme="minorHAnsi" w:hAnsiTheme="minorHAnsi" w:cstheme="minorHAnsi"/>
          <w:sz w:val="22"/>
          <w:szCs w:val="22"/>
        </w:rPr>
        <w:t xml:space="preserve"> cena</w:t>
      </w:r>
      <w:r w:rsidR="0029205E" w:rsidRPr="005F5332">
        <w:rPr>
          <w:rFonts w:asciiTheme="minorHAnsi" w:hAnsiTheme="minorHAnsi" w:cstheme="minorHAnsi"/>
          <w:sz w:val="22"/>
          <w:szCs w:val="22"/>
        </w:rPr>
        <w:t xml:space="preserve"> </w:t>
      </w:r>
      <w:r w:rsidR="00CA1A38" w:rsidRPr="005F5332">
        <w:rPr>
          <w:rFonts w:asciiTheme="minorHAnsi" w:hAnsiTheme="minorHAnsi" w:cstheme="minorHAnsi"/>
          <w:sz w:val="22"/>
          <w:szCs w:val="22"/>
        </w:rPr>
        <w:t xml:space="preserve">je stanovená dohodou </w:t>
      </w:r>
      <w:r w:rsidRPr="005F5332">
        <w:rPr>
          <w:rFonts w:asciiTheme="minorHAnsi" w:hAnsiTheme="minorHAnsi" w:cstheme="minorHAnsi"/>
          <w:sz w:val="22"/>
          <w:szCs w:val="22"/>
        </w:rPr>
        <w:t>zmluvných strán</w:t>
      </w:r>
      <w:r w:rsidR="00CA1A38" w:rsidRPr="005F5332">
        <w:rPr>
          <w:rFonts w:asciiTheme="minorHAnsi" w:hAnsiTheme="minorHAnsi" w:cstheme="minorHAnsi"/>
          <w:sz w:val="22"/>
          <w:szCs w:val="22"/>
        </w:rPr>
        <w:t xml:space="preserve">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6AC6DC18" w14:textId="2840B422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F5332">
        <w:rPr>
          <w:rFonts w:cstheme="minorHAnsi"/>
        </w:rPr>
        <w:t>4.</w:t>
      </w:r>
      <w:r w:rsidRPr="005F5332">
        <w:rPr>
          <w:rFonts w:cstheme="minorHAnsi"/>
        </w:rPr>
        <w:tab/>
        <w:t xml:space="preserve">Do </w:t>
      </w:r>
      <w:r w:rsidR="008A347C" w:rsidRPr="005F5332">
        <w:rPr>
          <w:rFonts w:cstheme="minorHAnsi"/>
        </w:rPr>
        <w:t>k</w:t>
      </w:r>
      <w:r w:rsidRPr="005F5332">
        <w:rPr>
          <w:rFonts w:cstheme="minorHAnsi"/>
        </w:rPr>
        <w:t>úpnej ceny sú zahrnuté všetky náklady, ktoré na strane predávajúceho vzniknú pri plnení objednávky alebo v súvislosti s jej plnením a to najmä: balné, clo, dopravné náklady, v</w:t>
      </w:r>
      <w:r w:rsidR="00BC136A" w:rsidRPr="005F5332">
        <w:rPr>
          <w:rFonts w:cstheme="minorHAnsi"/>
        </w:rPr>
        <w:t xml:space="preserve">ykládky a všetky náklady  </w:t>
      </w:r>
      <w:r w:rsidR="00BC136A" w:rsidRPr="00A57629">
        <w:rPr>
          <w:rFonts w:cstheme="minorHAnsi"/>
        </w:rPr>
        <w:t xml:space="preserve">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69F66EBD" w14:textId="77777777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7AF8514F" w:rsidR="00670B9C" w:rsidRPr="00A57629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 objednávke</w:t>
      </w:r>
    </w:p>
    <w:p w14:paraId="14FDCE8E" w14:textId="73BABB48" w:rsidR="00424950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5F5332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5F5332">
        <w:rPr>
          <w:rFonts w:cstheme="minorHAnsi"/>
        </w:rPr>
        <w:t xml:space="preserve">Strany rámcovej dohody sa dohodli, že predávajúci je </w:t>
      </w:r>
      <w:r w:rsidR="00D348D5" w:rsidRPr="005F5332">
        <w:rPr>
          <w:rFonts w:cstheme="minorHAnsi"/>
        </w:rPr>
        <w:t>povin</w:t>
      </w:r>
      <w:r w:rsidR="00537430" w:rsidRPr="005F5332">
        <w:rPr>
          <w:rFonts w:cstheme="minorHAnsi"/>
        </w:rPr>
        <w:t>ný vystaviť faktúru</w:t>
      </w:r>
      <w:r w:rsidR="00543C63" w:rsidRPr="005F5332">
        <w:rPr>
          <w:rFonts w:cstheme="minorHAnsi"/>
        </w:rPr>
        <w:t xml:space="preserve"> súčasne s dodaným tovarom</w:t>
      </w:r>
      <w:r w:rsidR="00537430" w:rsidRPr="005F5332">
        <w:rPr>
          <w:rFonts w:cstheme="minorHAnsi"/>
        </w:rPr>
        <w:t>.</w:t>
      </w:r>
      <w:r w:rsidR="005C4B1E" w:rsidRPr="005F5332">
        <w:rPr>
          <w:rFonts w:cstheme="minorHAnsi"/>
        </w:rPr>
        <w:t xml:space="preserve"> </w:t>
      </w:r>
      <w:r w:rsidR="009742A9" w:rsidRPr="005F5332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F5332">
        <w:rPr>
          <w:rFonts w:cstheme="minorHAnsi"/>
        </w:rPr>
        <w:t xml:space="preserve"> </w:t>
      </w:r>
      <w:r w:rsidR="003B40FB" w:rsidRPr="005F5332">
        <w:rPr>
          <w:rFonts w:cstheme="minorHAnsi"/>
        </w:rPr>
        <w:t xml:space="preserve"> </w:t>
      </w:r>
    </w:p>
    <w:p w14:paraId="219D54B7" w14:textId="77777777" w:rsidR="00466724" w:rsidRPr="005F5332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F5332">
        <w:rPr>
          <w:rFonts w:cstheme="minorHAnsi"/>
        </w:rPr>
        <w:t>3.</w:t>
      </w:r>
      <w:r w:rsidRPr="005F5332">
        <w:rPr>
          <w:rFonts w:cstheme="minorHAnsi"/>
        </w:rPr>
        <w:tab/>
        <w:t>Faktúra</w:t>
      </w:r>
      <w:r w:rsidR="00466724" w:rsidRPr="005F5332">
        <w:rPr>
          <w:rFonts w:cstheme="minorHAnsi"/>
        </w:rPr>
        <w:t xml:space="preserve"> musí obsahovať všetky náležitosti daňového dokladu </w:t>
      </w:r>
      <w:r w:rsidR="002800D0" w:rsidRPr="005F5332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F5332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F5332">
        <w:rPr>
          <w:rFonts w:cstheme="minorHAnsi"/>
        </w:rPr>
        <w:t>4</w:t>
      </w:r>
      <w:r w:rsidR="00466724" w:rsidRPr="005F5332">
        <w:rPr>
          <w:rFonts w:cstheme="minorHAnsi"/>
        </w:rPr>
        <w:t>.</w:t>
      </w:r>
      <w:r w:rsidR="00466724" w:rsidRPr="005F5332">
        <w:rPr>
          <w:rFonts w:cstheme="minorHAnsi"/>
        </w:rPr>
        <w:tab/>
      </w:r>
      <w:r w:rsidR="004F1394" w:rsidRPr="005F5332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</w:t>
      </w:r>
      <w:r w:rsidR="004F1394" w:rsidRPr="00A57629">
        <w:rPr>
          <w:rFonts w:cstheme="minorHAnsi"/>
        </w:rPr>
        <w:t>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518C8219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D87BF4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</w:p>
    <w:p w14:paraId="77B8C96A" w14:textId="37F3EA97" w:rsidR="00466724" w:rsidRPr="00FA6C3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FA6C3E">
        <w:rPr>
          <w:rFonts w:cstheme="minorHAnsi"/>
        </w:rPr>
        <w:t xml:space="preserve">Lehota dodania tovaru pre položky uvedené v Prílohe č. 1 je </w:t>
      </w:r>
      <w:r w:rsidR="00AD67F4" w:rsidRPr="00D5527C">
        <w:rPr>
          <w:b/>
        </w:rPr>
        <w:t xml:space="preserve">denne, </w:t>
      </w:r>
      <w:r w:rsidR="00FA6C3E" w:rsidRPr="00D5527C">
        <w:rPr>
          <w:rFonts w:cstheme="minorHAnsi"/>
          <w:b/>
        </w:rPr>
        <w:t>vrátane dní pracovného pokoja (okrem štátnych sviatkov)</w:t>
      </w:r>
      <w:r w:rsidR="00AD67F4" w:rsidRPr="002C5AA8">
        <w:t>,</w:t>
      </w:r>
      <w:r w:rsidR="00AD67F4" w:rsidRPr="00FA6C3E">
        <w:t xml:space="preserve"> s lehotou plnenia najviac 12 hodín od </w:t>
      </w:r>
      <w:r w:rsidR="00FA6C3E" w:rsidRPr="00FA6C3E">
        <w:t>odoslania</w:t>
      </w:r>
      <w:r w:rsidR="00AD67F4" w:rsidRPr="00FA6C3E">
        <w:t xml:space="preserve"> objednávky </w:t>
      </w:r>
      <w:r w:rsidR="00851EF2" w:rsidRPr="00FA6C3E">
        <w:rPr>
          <w:rFonts w:cstheme="minorHAnsi"/>
        </w:rPr>
        <w:t xml:space="preserve">kupujúcim </w:t>
      </w:r>
      <w:r w:rsidR="00466724" w:rsidRPr="00FA6C3E">
        <w:rPr>
          <w:rFonts w:cstheme="minorHAnsi"/>
        </w:rPr>
        <w:t>predávajúc</w:t>
      </w:r>
      <w:r w:rsidR="00851EF2" w:rsidRPr="00FA6C3E">
        <w:rPr>
          <w:rFonts w:cstheme="minorHAnsi"/>
        </w:rPr>
        <w:t>e</w:t>
      </w:r>
      <w:r w:rsidR="00466724" w:rsidRPr="00FA6C3E">
        <w:rPr>
          <w:rFonts w:cstheme="minorHAnsi"/>
        </w:rPr>
        <w:t>m</w:t>
      </w:r>
      <w:r w:rsidR="00851EF2" w:rsidRPr="00FA6C3E">
        <w:rPr>
          <w:rFonts w:cstheme="minorHAnsi"/>
        </w:rPr>
        <w:t>u</w:t>
      </w:r>
      <w:r w:rsidR="002D503A" w:rsidRPr="00FA6C3E">
        <w:rPr>
          <w:rFonts w:cstheme="minorHAnsi"/>
        </w:rPr>
        <w:t>. Tovar musí byť dodaný</w:t>
      </w:r>
      <w:r w:rsidR="00857FAE" w:rsidRPr="00FA6C3E">
        <w:rPr>
          <w:rFonts w:cstheme="minorHAnsi"/>
        </w:rPr>
        <w:t xml:space="preserve"> </w:t>
      </w:r>
      <w:r w:rsidR="00857FAE" w:rsidRPr="00D5527C">
        <w:rPr>
          <w:rFonts w:cstheme="minorHAnsi"/>
          <w:b/>
        </w:rPr>
        <w:t xml:space="preserve">v čase od </w:t>
      </w:r>
      <w:r w:rsidR="00261578" w:rsidRPr="00D5527C">
        <w:rPr>
          <w:rFonts w:cstheme="minorHAnsi"/>
          <w:b/>
        </w:rPr>
        <w:t>5</w:t>
      </w:r>
      <w:r w:rsidR="00857FAE" w:rsidRPr="00D5527C">
        <w:rPr>
          <w:rFonts w:cstheme="minorHAnsi"/>
          <w:b/>
        </w:rPr>
        <w:t xml:space="preserve">:00 do </w:t>
      </w:r>
      <w:r w:rsidR="00261578" w:rsidRPr="00D5527C">
        <w:rPr>
          <w:rFonts w:cstheme="minorHAnsi"/>
          <w:b/>
        </w:rPr>
        <w:t>6</w:t>
      </w:r>
      <w:r w:rsidR="002E1517" w:rsidRPr="00D5527C">
        <w:rPr>
          <w:rFonts w:cstheme="minorHAnsi"/>
          <w:b/>
        </w:rPr>
        <w:t>:</w:t>
      </w:r>
      <w:r w:rsidR="00857FAE" w:rsidRPr="00D5527C">
        <w:rPr>
          <w:rFonts w:cstheme="minorHAnsi"/>
          <w:b/>
        </w:rPr>
        <w:t>00 hod.</w:t>
      </w:r>
      <w:r w:rsidR="002D503A" w:rsidRPr="00D5527C">
        <w:rPr>
          <w:rFonts w:cstheme="minorHAnsi"/>
          <w:b/>
        </w:rPr>
        <w:t>.</w:t>
      </w:r>
      <w:r w:rsidR="0029205E" w:rsidRPr="00FA6C3E">
        <w:rPr>
          <w:rFonts w:cstheme="minorHAnsi"/>
        </w:rPr>
        <w:t xml:space="preserve"> </w:t>
      </w:r>
      <w:r w:rsidR="002D503A" w:rsidRPr="00FA6C3E">
        <w:rPr>
          <w:rFonts w:cstheme="minorHAnsi"/>
        </w:rPr>
        <w:t>V</w:t>
      </w:r>
      <w:r w:rsidR="00857FAE" w:rsidRPr="00FA6C3E">
        <w:rPr>
          <w:rFonts w:cstheme="minorHAnsi"/>
        </w:rPr>
        <w:t xml:space="preserve"> prípade mimoriadnej potreby sa požaduje </w:t>
      </w:r>
      <w:r w:rsidR="00CA1A38" w:rsidRPr="00FA6C3E">
        <w:rPr>
          <w:rFonts w:cstheme="minorHAnsi"/>
        </w:rPr>
        <w:t xml:space="preserve">dodanie do </w:t>
      </w:r>
      <w:r w:rsidR="00FA6C3E" w:rsidRPr="00FA6C3E">
        <w:rPr>
          <w:rFonts w:cstheme="minorHAnsi"/>
        </w:rPr>
        <w:t>2</w:t>
      </w:r>
      <w:r w:rsidR="00CA1A38" w:rsidRPr="00FA6C3E">
        <w:rPr>
          <w:rFonts w:cstheme="minorHAnsi"/>
        </w:rPr>
        <w:t xml:space="preserve"> hod</w:t>
      </w:r>
      <w:r w:rsidR="00FA6C3E" w:rsidRPr="00FA6C3E">
        <w:rPr>
          <w:rFonts w:cstheme="minorHAnsi"/>
        </w:rPr>
        <w:t>ín</w:t>
      </w:r>
      <w:r w:rsidR="00FD4592" w:rsidRPr="00FA6C3E">
        <w:rPr>
          <w:rFonts w:cstheme="minorHAnsi"/>
        </w:rPr>
        <w:t xml:space="preserve"> </w:t>
      </w:r>
      <w:r w:rsidR="001D6DC4" w:rsidRPr="00FA6C3E">
        <w:rPr>
          <w:rFonts w:cstheme="minorHAnsi"/>
        </w:rPr>
        <w:t xml:space="preserve">od </w:t>
      </w:r>
      <w:r w:rsidR="00851EF2" w:rsidRPr="00FA6C3E">
        <w:rPr>
          <w:rFonts w:cstheme="minorHAnsi"/>
        </w:rPr>
        <w:t>odoslania</w:t>
      </w:r>
      <w:r w:rsidR="001D6DC4" w:rsidRPr="00FA6C3E">
        <w:rPr>
          <w:rFonts w:cstheme="minorHAnsi"/>
        </w:rPr>
        <w:t xml:space="preserve"> objednávky</w:t>
      </w:r>
      <w:r w:rsidR="00851EF2" w:rsidRPr="00FA6C3E">
        <w:rPr>
          <w:rFonts w:cstheme="minorHAnsi"/>
        </w:rPr>
        <w:t xml:space="preserve"> kupujúcim</w:t>
      </w:r>
      <w:r w:rsidR="001D6DC4" w:rsidRPr="00FA6C3E">
        <w:rPr>
          <w:rFonts w:cstheme="minorHAnsi"/>
        </w:rPr>
        <w:t xml:space="preserve"> predávajúc</w:t>
      </w:r>
      <w:r w:rsidR="00851EF2" w:rsidRPr="00FA6C3E">
        <w:rPr>
          <w:rFonts w:cstheme="minorHAnsi"/>
        </w:rPr>
        <w:t>emu</w:t>
      </w:r>
      <w:r w:rsidR="001D6DC4" w:rsidRPr="00FA6C3E">
        <w:rPr>
          <w:rFonts w:cstheme="minorHAnsi"/>
        </w:rPr>
        <w:t xml:space="preserve">, </w:t>
      </w:r>
      <w:r w:rsidR="00466724" w:rsidRPr="00FA6C3E">
        <w:rPr>
          <w:rFonts w:cstheme="minorHAnsi"/>
        </w:rPr>
        <w:t xml:space="preserve">na miesto určenia uvedené v </w:t>
      </w:r>
      <w:r w:rsidR="00DA54B5" w:rsidRPr="00FA6C3E">
        <w:rPr>
          <w:rFonts w:cstheme="minorHAnsi"/>
        </w:rPr>
        <w:t>bode</w:t>
      </w:r>
      <w:r w:rsidR="00466724" w:rsidRPr="00FA6C3E">
        <w:rPr>
          <w:rFonts w:cstheme="minorHAnsi"/>
        </w:rPr>
        <w:t xml:space="preserve"> </w:t>
      </w:r>
      <w:r w:rsidR="00A44E05" w:rsidRPr="00FA6C3E">
        <w:rPr>
          <w:rFonts w:cstheme="minorHAnsi"/>
        </w:rPr>
        <w:t>2</w:t>
      </w:r>
      <w:r w:rsidR="00466724" w:rsidRPr="00FA6C3E">
        <w:rPr>
          <w:rFonts w:cstheme="minorHAnsi"/>
        </w:rPr>
        <w:t xml:space="preserve"> tohto článku rámcovej dohody, bližšie spresnené príslušnou objednávkou.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77777777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5CEFCAFC" w14:textId="77777777" w:rsidR="003E5FF7" w:rsidRPr="009E0845" w:rsidRDefault="003E5FF7" w:rsidP="0074445D">
      <w:pPr>
        <w:spacing w:after="0" w:line="240" w:lineRule="auto"/>
        <w:ind w:left="993" w:hanging="426"/>
        <w:jc w:val="both"/>
        <w:rPr>
          <w:rFonts w:cstheme="minorHAnsi"/>
          <w:strike/>
        </w:rPr>
      </w:pP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0DBAEF37" w:rsidR="00CA1A3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5777D71D" w14:textId="10B2F544" w:rsidR="009E0845" w:rsidRPr="00A57629" w:rsidRDefault="009E0845" w:rsidP="0074445D">
      <w:pPr>
        <w:spacing w:after="0" w:line="240" w:lineRule="auto"/>
        <w:ind w:left="851" w:hanging="284"/>
        <w:jc w:val="both"/>
        <w:rPr>
          <w:rFonts w:cstheme="minorHAnsi"/>
        </w:rPr>
      </w:pPr>
      <w:r>
        <w:rPr>
          <w:szCs w:val="24"/>
        </w:rPr>
        <w:t xml:space="preserve">e)  </w:t>
      </w:r>
      <w:r w:rsidRPr="00687A2E">
        <w:rPr>
          <w:szCs w:val="24"/>
        </w:rPr>
        <w:t>celková cena za dodávku s DPH</w:t>
      </w:r>
    </w:p>
    <w:p w14:paraId="603177A5" w14:textId="614928BB" w:rsidR="00CA1A38" w:rsidRPr="00A57629" w:rsidRDefault="009E0845" w:rsidP="0074445D">
      <w:pPr>
        <w:spacing w:after="0" w:line="240" w:lineRule="auto"/>
        <w:ind w:left="851" w:hanging="284"/>
        <w:jc w:val="both"/>
        <w:rPr>
          <w:rFonts w:cstheme="minorHAnsi"/>
        </w:rPr>
      </w:pPr>
      <w:r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dátum a miesto dodania tovaru,</w:t>
      </w:r>
    </w:p>
    <w:p w14:paraId="64C7F032" w14:textId="4A20E58E" w:rsidR="00CA1A38" w:rsidRPr="00A57629" w:rsidRDefault="009E0845" w:rsidP="0074445D">
      <w:pPr>
        <w:spacing w:after="0" w:line="240" w:lineRule="auto"/>
        <w:ind w:left="851" w:hanging="284"/>
        <w:jc w:val="both"/>
        <w:rPr>
          <w:rFonts w:cstheme="minorHAnsi"/>
        </w:rPr>
      </w:pPr>
      <w:r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5E98D96A" w:rsidR="00CA1A38" w:rsidRPr="00A57629" w:rsidRDefault="009E0845" w:rsidP="0074445D">
      <w:pPr>
        <w:spacing w:after="0" w:line="240" w:lineRule="auto"/>
        <w:ind w:left="851" w:hanging="284"/>
        <w:jc w:val="both"/>
        <w:rPr>
          <w:rFonts w:cstheme="minorHAnsi"/>
        </w:rPr>
      </w:pPr>
      <w:r>
        <w:rPr>
          <w:rFonts w:cstheme="minorHAnsi"/>
        </w:rPr>
        <w:t>h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4427FE75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4D59A9B1" w14:textId="43524F22" w:rsidR="00CC1448" w:rsidRDefault="00CC1448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  </w:t>
      </w:r>
      <w:r w:rsidRPr="00CC1448">
        <w:rPr>
          <w:rFonts w:cstheme="minorHAnsi"/>
        </w:rPr>
        <w:t>Predávajúci je povinný dodať kupujúcemu čerstvý tovar v prepravkách. Pekárske výrobky musia byť neporušené, čerstvé, bez cudzieho  pachu a chuti. Kontrolu preberaného tovaru vykoná kupujúci pri preberaní tovaru na základe senzorickej analýzy (zmyslového posúdenia farby, vône  a čerstvosti tovaru) a overením dátumu spotreby resp. minimálnej trvanlivosti.</w:t>
      </w:r>
    </w:p>
    <w:p w14:paraId="069C1FBD" w14:textId="2BDF95D2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</w:t>
      </w:r>
      <w:r w:rsidR="00CC1448">
        <w:rPr>
          <w:rFonts w:cstheme="minorHAnsi"/>
        </w:rPr>
        <w:t>4</w:t>
      </w:r>
      <w:r>
        <w:rPr>
          <w:rFonts w:cstheme="minorHAnsi"/>
        </w:rPr>
        <w:t xml:space="preserve">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0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0"/>
      <w:r>
        <w:rPr>
          <w:rFonts w:cstheme="minorHAnsi"/>
        </w:rPr>
        <w:t>.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prijímania objednávok....................................(meno, priezvisko, e-mail, tel. č. doplní uchádzač). </w:t>
      </w:r>
      <w:r w:rsidRPr="006168E0">
        <w:rPr>
          <w:rFonts w:cstheme="minorHAnsi"/>
        </w:rPr>
        <w:t xml:space="preserve">Kontaktné údaje kupujúceho </w:t>
      </w:r>
      <w:r w:rsidR="002F1793" w:rsidRPr="006168E0">
        <w:rPr>
          <w:rFonts w:cstheme="minorHAnsi"/>
          <w:color w:val="FF0000"/>
        </w:rPr>
        <w:t xml:space="preserve">DOPLNIŤ </w:t>
      </w:r>
      <w:r w:rsidRPr="006168E0">
        <w:rPr>
          <w:rFonts w:cstheme="minorHAnsi"/>
        </w:rPr>
        <w:t xml:space="preserve">e-mail: </w:t>
      </w:r>
      <w:r w:rsidR="002F1793" w:rsidRPr="006168E0">
        <w:rPr>
          <w:rFonts w:cstheme="minorHAnsi"/>
          <w:color w:val="FF0000"/>
        </w:rPr>
        <w:t>DOPLNIŤ</w:t>
      </w:r>
      <w:r w:rsidRPr="006168E0">
        <w:rPr>
          <w:rFonts w:cstheme="minorHAnsi"/>
        </w:rPr>
        <w:t xml:space="preserve">, tel. </w:t>
      </w:r>
      <w:r w:rsidR="002F1793" w:rsidRPr="006168E0">
        <w:rPr>
          <w:rFonts w:cstheme="minorHAnsi"/>
          <w:color w:val="FF0000"/>
        </w:rPr>
        <w:t>DOPLNIŤ</w:t>
      </w:r>
    </w:p>
    <w:p w14:paraId="436A5A64" w14:textId="4AEA0C2A" w:rsidR="00CA1A38" w:rsidRPr="000B03FB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>
        <w:rPr>
          <w:rFonts w:cstheme="minorHAnsi"/>
        </w:rPr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rámcovej dohody podieľať viaceré subjekty, podmienku podľa predchádzajúcej vety musia splniť </w:t>
      </w:r>
      <w:r w:rsidRPr="000B03FB">
        <w:rPr>
          <w:rFonts w:cstheme="minorHAnsi"/>
          <w:bCs/>
        </w:rPr>
        <w:t xml:space="preserve">všetky tieto subjekty, </w:t>
      </w:r>
      <w:r w:rsidRPr="000B03FB">
        <w:rPr>
          <w:rFonts w:cstheme="minorHAnsi"/>
          <w:b/>
          <w:bCs/>
        </w:rPr>
        <w:t>ak im táto povinnosť vyplýva zo zákona o registri partnerov verejného sektora</w:t>
      </w:r>
      <w:r w:rsidR="000B03FB" w:rsidRPr="000B03FB">
        <w:rPr>
          <w:rFonts w:cstheme="minorHAnsi"/>
          <w:b/>
          <w:bCs/>
        </w:rPr>
        <w:t xml:space="preserve">. </w:t>
      </w:r>
      <w:r w:rsidR="000B03FB" w:rsidRPr="000B03FB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1CEB81A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11D8ABF2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0492E11" w14:textId="0FA59623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</w:t>
      </w:r>
      <w:r w:rsidR="00CC1448" w:rsidRPr="007F0C7C">
        <w:rPr>
          <w:szCs w:val="24"/>
        </w:rPr>
        <w:t>v platných právnych predpisoch, technických, veterinárnych a hygienických normách, a príslušným vyhláškam v súlade s Potravinovým kódexom SR</w:t>
      </w:r>
      <w:r w:rsidRPr="00A57629">
        <w:rPr>
          <w:rFonts w:cstheme="minorHAnsi"/>
        </w:rPr>
        <w:t>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7777777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45A043F1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05B5BCE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3BDDACDA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09460D9" w14:textId="76D04BFD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</w:t>
      </w:r>
      <w:r w:rsidR="00CC1448">
        <w:rPr>
          <w:rFonts w:cstheme="minorHAnsi"/>
        </w:rPr>
        <w:t>5</w:t>
      </w:r>
      <w:r w:rsidRPr="00A57629">
        <w:rPr>
          <w:rFonts w:cstheme="minorHAnsi"/>
        </w:rPr>
        <w:t xml:space="preserve">0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485F466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 xml:space="preserve">Povinnosť </w:t>
      </w:r>
      <w:r w:rsidR="00CC1448">
        <w:rPr>
          <w:rFonts w:cstheme="minorHAnsi"/>
        </w:rPr>
        <w:t xml:space="preserve"> zmluvnej </w:t>
      </w:r>
      <w:r w:rsidR="00AE03CE" w:rsidRPr="00A57629">
        <w:rPr>
          <w:rFonts w:cstheme="minorHAnsi"/>
        </w:rPr>
        <w:t>strany nahradiť škodu vzniknutú v dôsledku porušenia jej povinnosti zabezpečenej zmluvnou pokutou zostáva zaplatením zmluvnej pokuty nedotknutá v celom rozsahu vzniknutej škody.</w:t>
      </w:r>
    </w:p>
    <w:p w14:paraId="7AD40ED6" w14:textId="246F0995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CC1448">
        <w:rPr>
          <w:rFonts w:cstheme="minorHAnsi"/>
        </w:rPr>
        <w:t>Zmluvné strany</w:t>
      </w:r>
      <w:r w:rsidR="00466724" w:rsidRPr="00A57629">
        <w:rPr>
          <w:rFonts w:cstheme="minorHAnsi"/>
        </w:rPr>
        <w:t xml:space="preserve">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56BD8D51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</w:t>
      </w:r>
      <w:r w:rsidR="00CC1448">
        <w:rPr>
          <w:rFonts w:cstheme="minorHAnsi"/>
        </w:rPr>
        <w:t xml:space="preserve"> a % podiel plnenia zákazky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</w:t>
      </w:r>
      <w:r w:rsidRPr="00A57629">
        <w:rPr>
          <w:rFonts w:cstheme="minorHAnsi"/>
        </w:rPr>
        <w:lastRenderedPageBreak/>
        <w:t xml:space="preserve">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175FCF7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51A6B82F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03F4C682" w14:textId="77777777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60701E20" w14:textId="001B43BB" w:rsidR="00466724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31021C19" w14:textId="11DCD494" w:rsidR="002D4FE9" w:rsidRPr="00A57629" w:rsidRDefault="002D4FE9" w:rsidP="005D5BA4">
      <w:pPr>
        <w:spacing w:after="0" w:line="240" w:lineRule="auto"/>
        <w:ind w:left="1134" w:hanging="425"/>
        <w:jc w:val="both"/>
        <w:rPr>
          <w:rFonts w:cstheme="minorHAnsi"/>
        </w:rPr>
      </w:pPr>
      <w:r>
        <w:rPr>
          <w:szCs w:val="24"/>
        </w:rPr>
        <w:t>d)     predávajúci viac ako dvakrát odmietne dodať tovar</w:t>
      </w:r>
    </w:p>
    <w:p w14:paraId="4840949B" w14:textId="625E470B" w:rsidR="00466724" w:rsidRPr="00A57629" w:rsidRDefault="002D4FE9" w:rsidP="0087564F">
      <w:pPr>
        <w:spacing w:after="0" w:line="240" w:lineRule="auto"/>
        <w:ind w:left="1134" w:hanging="425"/>
        <w:jc w:val="both"/>
        <w:rPr>
          <w:rFonts w:cstheme="minorHAnsi"/>
        </w:rPr>
      </w:pPr>
      <w:r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677391A0" w:rsidR="00466724" w:rsidRPr="00A57629" w:rsidRDefault="002D4FE9" w:rsidP="0087564F">
      <w:pPr>
        <w:spacing w:after="0" w:line="240" w:lineRule="auto"/>
        <w:ind w:left="1134" w:hanging="425"/>
        <w:jc w:val="both"/>
        <w:rPr>
          <w:rFonts w:cstheme="minorHAnsi"/>
        </w:rPr>
      </w:pPr>
      <w:r>
        <w:rPr>
          <w:rFonts w:cstheme="minorHAnsi"/>
        </w:rPr>
        <w:t>f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25D05EF8" w14:textId="2CDBD0CE" w:rsidR="007B0B2D" w:rsidRPr="00A57629" w:rsidRDefault="002D4FE9" w:rsidP="0087564F">
      <w:pPr>
        <w:spacing w:after="0" w:line="240" w:lineRule="auto"/>
        <w:ind w:left="1134" w:hanging="425"/>
        <w:jc w:val="both"/>
        <w:rPr>
          <w:rFonts w:cstheme="minorHAnsi"/>
        </w:rPr>
      </w:pPr>
      <w:r>
        <w:rPr>
          <w:rFonts w:cstheme="minorHAnsi"/>
        </w:rPr>
        <w:t>g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45D825BD" w14:textId="77777777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102C8EBE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186CC2A7" w14:textId="209B7673" w:rsidR="00466724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52F6E442" w14:textId="41965E90" w:rsidR="00047032" w:rsidRPr="00A57629" w:rsidRDefault="00047032" w:rsidP="00047032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bookmarkStart w:id="1" w:name="_Hlk520054248"/>
      <w:r>
        <w:rPr>
          <w:rFonts w:cstheme="minorHAnsi"/>
          <w:bCs/>
          <w:iCs/>
        </w:rPr>
        <w:t xml:space="preserve">7.      </w:t>
      </w:r>
      <w:bookmarkStart w:id="2" w:name="_GoBack"/>
      <w:bookmarkEnd w:id="2"/>
      <w:r w:rsidRPr="00A57629">
        <w:rPr>
          <w:rFonts w:cstheme="minorHAnsi"/>
          <w:bCs/>
          <w:iCs/>
        </w:rPr>
        <w:t>V prípade, ak nastane na strane kupujúceho dôvod na odstúpenie od tejto rámcovej dohody podľa tohto článku rámcovej dohody je kupujúci oprávnený vykonať zmenu rámcovej dohody spočívajúcu v zmene osoby predávajúceho, a to nahradením pôvodného predávajúceho (ďalej len „</w:t>
      </w:r>
      <w:r w:rsidRPr="00A57629">
        <w:rPr>
          <w:rFonts w:cstheme="minorHAnsi"/>
          <w:b/>
          <w:bCs/>
          <w:iCs/>
        </w:rPr>
        <w:t>pôvodný predávajúci</w:t>
      </w:r>
      <w:r w:rsidRPr="00A57629">
        <w:rPr>
          <w:rFonts w:cstheme="minorHAnsi"/>
          <w:bCs/>
          <w:iCs/>
        </w:rPr>
        <w:t xml:space="preserve">“) novým predávajúcim v súlade s § 18 </w:t>
      </w:r>
      <w:r w:rsidRPr="00A57629">
        <w:rPr>
          <w:rFonts w:cstheme="minorHAnsi"/>
        </w:rPr>
        <w:t>zákona o verejnom obstarávaní</w:t>
      </w:r>
      <w:r w:rsidRPr="00A57629">
        <w:rPr>
          <w:rFonts w:cstheme="minorHAnsi"/>
          <w:bCs/>
          <w:iCs/>
        </w:rPr>
        <w:t>. Zmenu v osobe predávajúceho je kupujúci oprávnený vykonať vo forme písomného dodatku k tejto rámcovej dohode, uzatvoreného medzi kupujúcim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verejného obstarávania (ďalej len „</w:t>
      </w:r>
      <w:r w:rsidRPr="00A57629">
        <w:rPr>
          <w:rFonts w:cstheme="minorHAnsi"/>
          <w:b/>
          <w:bCs/>
          <w:iCs/>
        </w:rPr>
        <w:t>nový predávajúci</w:t>
      </w:r>
      <w:r w:rsidRPr="00A57629">
        <w:rPr>
          <w:rFonts w:cstheme="minorHAnsi"/>
          <w:bCs/>
          <w:iCs/>
        </w:rPr>
        <w:t>“). Ustanovenia článku VII. bodu 10 a článku X. bodu 5 tejto rámcovej dohody tým nie sú dotknuté. Na vysporiadanie plnení medzi novým predávajúcim a kupujúcim sa dodatkom vykonajú primerané úpravy tejto rámcovej dohody.</w:t>
      </w:r>
    </w:p>
    <w:p w14:paraId="649F9D5A" w14:textId="77777777" w:rsidR="00047032" w:rsidRPr="00A57629" w:rsidRDefault="00047032" w:rsidP="00047032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lastRenderedPageBreak/>
        <w:t>8.</w:t>
      </w:r>
      <w:r w:rsidRPr="00A57629">
        <w:rPr>
          <w:rFonts w:cstheme="minorHAnsi"/>
          <w:bCs/>
          <w:iCs/>
        </w:rPr>
        <w:tab/>
        <w:t>Pôvodný predávajúci je povinný za účelom zmeny tejto rámcovej dohody podľa bodu</w:t>
      </w:r>
      <w:r>
        <w:rPr>
          <w:rFonts w:cstheme="minorHAnsi"/>
          <w:bCs/>
          <w:iCs/>
        </w:rPr>
        <w:t xml:space="preserve"> </w:t>
      </w:r>
      <w:r w:rsidRPr="00A57629">
        <w:rPr>
          <w:rFonts w:cstheme="minorHAnsi"/>
          <w:bCs/>
          <w:iCs/>
        </w:rPr>
        <w:t xml:space="preserve">7. tohto článku rámcovej dohody poskytnúť najneskôr v lehote do 10 pracovných dní kupujúcemu všetku potrebnú súčinnosť, najmä vykonať úkony, ktoré sú nevyhnutné na riadne plnenie tejto rámcovej dohody do okamihu zmeny v osobe predávajúceho, odovzdať kupujúcemu všetky potrebné informácie a dokumenty v súvislosti s poskytnutým plnením podľa tejto rámcovej dohody tak, aby nedošlo k vzniku škody. </w:t>
      </w:r>
    </w:p>
    <w:p w14:paraId="5A647CAE" w14:textId="77777777" w:rsidR="00047032" w:rsidRPr="00A57629" w:rsidRDefault="00047032" w:rsidP="00047032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9.</w:t>
      </w:r>
      <w:r w:rsidRPr="00A57629">
        <w:rPr>
          <w:rFonts w:cstheme="minorHAnsi"/>
          <w:bCs/>
          <w:iCs/>
        </w:rPr>
        <w:tab/>
        <w:t>V prípade porušenia povinnosti pôvodného predávajúceho podľa bodu8. tohto článku rámcovej dohody (neposkytnutie súčinnosti) vzniká kupujúcemu nárok na zaplatenie zmluvnej pokuty zo strany pôvodného predávajúceho vo výške 1 000,00 EUR. Povinnosť nahradiť škodu vzniknutú v dôsledku porušenia povinnosti zabezpečenej zmluvnou pokutou ostáva zaplatením zmluvnej pokuty nedotknutá v plnom rozsahu vzniknutej škody.</w:t>
      </w:r>
      <w:bookmarkEnd w:id="1"/>
    </w:p>
    <w:p w14:paraId="071BDCEB" w14:textId="77777777" w:rsidR="00047032" w:rsidRPr="00A57629" w:rsidRDefault="00047032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77777777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44D21721" w14:textId="2F0D6734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  <w:r w:rsidR="00D51877">
        <w:rPr>
          <w:rFonts w:cstheme="minorHAnsi"/>
        </w:rPr>
        <w:t xml:space="preserve"> </w:t>
      </w:r>
      <w:r w:rsidR="00D51877" w:rsidRPr="00BF1431">
        <w:rPr>
          <w:szCs w:val="24"/>
        </w:rPr>
        <w:t>Namiesto neúčinných ustanovení sa použije v súlade s ods</w:t>
      </w:r>
      <w:r w:rsidR="00D51877">
        <w:rPr>
          <w:szCs w:val="24"/>
        </w:rPr>
        <w:t>eku</w:t>
      </w:r>
      <w:r w:rsidR="00D51877" w:rsidRPr="00BF1431">
        <w:rPr>
          <w:szCs w:val="24"/>
        </w:rPr>
        <w:t xml:space="preserve"> </w:t>
      </w:r>
      <w:r w:rsidR="00D51877">
        <w:rPr>
          <w:szCs w:val="24"/>
        </w:rPr>
        <w:t>8</w:t>
      </w:r>
      <w:r w:rsidR="00D51877" w:rsidRPr="00BF1431">
        <w:rPr>
          <w:szCs w:val="24"/>
        </w:rPr>
        <w:t xml:space="preserve"> tohto článku právna úprava, ktorá sa čo najviac približuje zmyslu a účelu tejto </w:t>
      </w:r>
      <w:r w:rsidR="00D51877">
        <w:rPr>
          <w:szCs w:val="24"/>
        </w:rPr>
        <w:t>rámcovej dohod</w:t>
      </w:r>
      <w:r w:rsidR="00D51877" w:rsidRPr="00BF1431">
        <w:rPr>
          <w:szCs w:val="24"/>
        </w:rPr>
        <w:t>y a následne v danej veci zmluvné strany čo najskôr uzatvoria platný dodatok podľa ods</w:t>
      </w:r>
      <w:r w:rsidR="00D51877">
        <w:rPr>
          <w:szCs w:val="24"/>
        </w:rPr>
        <w:t>eku</w:t>
      </w:r>
      <w:r w:rsidR="00D51877" w:rsidRPr="00BF1431">
        <w:rPr>
          <w:szCs w:val="24"/>
        </w:rPr>
        <w:t xml:space="preserve"> </w:t>
      </w:r>
      <w:r w:rsidR="00D51877">
        <w:rPr>
          <w:szCs w:val="24"/>
        </w:rPr>
        <w:t>7 tohto článku</w:t>
      </w:r>
    </w:p>
    <w:p w14:paraId="4ACE32E4" w14:textId="77777777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77777777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77777777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71FB7F6D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 xml:space="preserve">Práva a povinnosti strán rámcovej dohody, ktoré nie sú upravené v tejto rámcovej dohode, sa riadia príslušnými ustanoveniami Obchodného zákonníka </w:t>
      </w:r>
      <w:r w:rsidR="00D51877">
        <w:rPr>
          <w:szCs w:val="24"/>
        </w:rPr>
        <w:t>zákona č. 40/1964 Zb. Občiansky zákonník v znení neskorších predpisov</w:t>
      </w:r>
      <w:r w:rsidR="00D51877" w:rsidRPr="007F0C7C">
        <w:rPr>
          <w:szCs w:val="24"/>
        </w:rPr>
        <w:t xml:space="preserve"> </w:t>
      </w:r>
      <w:r w:rsidR="00D51877" w:rsidRPr="00BF1431">
        <w:rPr>
          <w:szCs w:val="24"/>
        </w:rPr>
        <w:t xml:space="preserve">a ďalších súvisiacich všeobecne záväzných právnych predpisov. </w:t>
      </w:r>
      <w:r w:rsidR="00D51877" w:rsidRPr="00BF1431">
        <w:rPr>
          <w:bCs/>
          <w:szCs w:val="24"/>
        </w:rPr>
        <w:t xml:space="preserve">Ak takýchto ustanovení niet, použijú sa ustanovenia im svojou povahou a obsahom </w:t>
      </w:r>
      <w:r w:rsidR="00D51877" w:rsidRPr="00BF1431">
        <w:rPr>
          <w:bCs/>
          <w:szCs w:val="24"/>
        </w:rPr>
        <w:lastRenderedPageBreak/>
        <w:t>najbližšie. Ak niet ani tých, použijú sa základné princípy súkromného práva za cieľom naplnenia účelu tejto zmluvy</w:t>
      </w:r>
      <w:r w:rsidR="00C2347B" w:rsidRPr="00A57629">
        <w:rPr>
          <w:rFonts w:cstheme="minorHAnsi"/>
        </w:rPr>
        <w:t>.</w:t>
      </w:r>
    </w:p>
    <w:p w14:paraId="4321AB35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E6518ED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677A3362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14:paraId="56121709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0F0A8558" w14:textId="11EC114C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 xml:space="preserve">V ............. </w:t>
      </w:r>
      <w:r w:rsidR="008A4B16">
        <w:rPr>
          <w:rFonts w:cstheme="minorHAnsi"/>
        </w:rPr>
        <w:t>............</w:t>
      </w:r>
      <w:r>
        <w:rPr>
          <w:rFonts w:cstheme="minorHAnsi"/>
        </w:rPr>
        <w:t>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21AA48FA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</w:p>
    <w:p w14:paraId="1CBE67A7" w14:textId="54B8AD0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8A4B16">
        <w:rPr>
          <w:rFonts w:cstheme="minorHAnsi"/>
          <w:color w:val="030303"/>
          <w:shd w:val="clear" w:color="auto" w:fill="FFFFFF"/>
        </w:rPr>
        <w:t>.</w:t>
      </w:r>
      <w:r w:rsidR="002E6560">
        <w:rPr>
          <w:rFonts w:cstheme="minorHAnsi"/>
          <w:color w:val="030303"/>
          <w:shd w:val="clear" w:color="auto" w:fill="FFFFFF"/>
        </w:rPr>
        <w:t>...</w:t>
      </w:r>
      <w:r w:rsidR="008A4B16">
        <w:rPr>
          <w:rFonts w:cstheme="minorHAnsi"/>
          <w:color w:val="030303"/>
          <w:shd w:val="clear" w:color="auto" w:fill="FFFFFF"/>
        </w:rPr>
        <w:t>..............................</w:t>
      </w:r>
    </w:p>
    <w:p w14:paraId="0DD303AB" w14:textId="77777777" w:rsidR="008A4B16" w:rsidRDefault="008A4B16" w:rsidP="008A4B16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Obchodné meno / názov, </w:t>
      </w:r>
      <w:r w:rsidR="00121476">
        <w:rPr>
          <w:rFonts w:cstheme="minorHAnsi"/>
        </w:rPr>
        <w:t>meno</w:t>
      </w:r>
      <w:r>
        <w:rPr>
          <w:rFonts w:cstheme="minorHAnsi"/>
        </w:rPr>
        <w:t xml:space="preserve"> konajúcej osoby                </w:t>
      </w:r>
      <w:r w:rsidRPr="008A4B16">
        <w:rPr>
          <w:rFonts w:cstheme="minorHAnsi"/>
          <w:b/>
        </w:rPr>
        <w:t>VIA LUX – Domov sociálnych služieb</w:t>
      </w:r>
      <w:r>
        <w:rPr>
          <w:rFonts w:cstheme="minorHAnsi"/>
        </w:rPr>
        <w:t xml:space="preserve">       </w:t>
      </w:r>
    </w:p>
    <w:p w14:paraId="6E8A45F8" w14:textId="42C9E3DE" w:rsidR="008A4B16" w:rsidRPr="008A4B16" w:rsidRDefault="008A4B16" w:rsidP="008A4B16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 xml:space="preserve">                                                                                                            </w:t>
      </w:r>
      <w:r w:rsidRPr="008A4B16">
        <w:rPr>
          <w:rFonts w:cstheme="minorHAnsi"/>
          <w:b/>
        </w:rPr>
        <w:t>a zariadenie pre seniorov</w:t>
      </w:r>
    </w:p>
    <w:p w14:paraId="4F9B3A6C" w14:textId="55C8EE0A" w:rsidR="00121476" w:rsidRDefault="003E5FF7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</w:t>
      </w:r>
      <w:r w:rsidR="00121476">
        <w:rPr>
          <w:rFonts w:cstheme="minorHAnsi"/>
        </w:rPr>
        <w:t>, funkcia</w:t>
      </w:r>
      <w:r w:rsidR="008A4B16">
        <w:rPr>
          <w:rFonts w:cstheme="minorHAnsi"/>
        </w:rPr>
        <w:t xml:space="preserve">/ názov orgánu </w:t>
      </w:r>
      <w:r w:rsidR="00121476">
        <w:rPr>
          <w:rFonts w:cstheme="minorHAnsi"/>
        </w:rPr>
        <w:tab/>
      </w:r>
      <w:r w:rsidR="00121476">
        <w:rPr>
          <w:rFonts w:cstheme="minorHAnsi"/>
        </w:rPr>
        <w:tab/>
      </w:r>
      <w:r w:rsidR="00121476">
        <w:rPr>
          <w:rFonts w:cstheme="minorHAnsi"/>
        </w:rPr>
        <w:tab/>
      </w:r>
      <w:r>
        <w:rPr>
          <w:rFonts w:cstheme="minorHAnsi"/>
        </w:rPr>
        <w:t xml:space="preserve">      </w:t>
      </w:r>
      <w:r w:rsidR="002E6560">
        <w:rPr>
          <w:rFonts w:cstheme="minorHAnsi"/>
          <w:color w:val="030303"/>
          <w:shd w:val="clear" w:color="auto" w:fill="FFFFFF"/>
        </w:rPr>
        <w:t>JUD</w:t>
      </w:r>
      <w:r>
        <w:rPr>
          <w:rFonts w:cstheme="minorHAnsi"/>
          <w:color w:val="030303"/>
          <w:shd w:val="clear" w:color="auto" w:fill="FFFFFF"/>
        </w:rPr>
        <w:t>r</w:t>
      </w:r>
      <w:r w:rsidR="002E6560">
        <w:rPr>
          <w:rFonts w:cstheme="minorHAnsi"/>
          <w:color w:val="030303"/>
          <w:shd w:val="clear" w:color="auto" w:fill="FFFFFF"/>
        </w:rPr>
        <w:t xml:space="preserve">. Vojtech </w:t>
      </w:r>
      <w:proofErr w:type="spellStart"/>
      <w:r w:rsidR="002E6560">
        <w:rPr>
          <w:rFonts w:cstheme="minorHAnsi"/>
          <w:color w:val="030303"/>
          <w:shd w:val="clear" w:color="auto" w:fill="FFFFFF"/>
        </w:rPr>
        <w:t>Hintoš</w:t>
      </w:r>
      <w:proofErr w:type="spellEnd"/>
      <w:r w:rsidR="002E6560">
        <w:rPr>
          <w:rFonts w:cstheme="minorHAnsi"/>
          <w:color w:val="030303"/>
          <w:shd w:val="clear" w:color="auto" w:fill="FFFFFF"/>
        </w:rPr>
        <w:t xml:space="preserve"> </w:t>
      </w:r>
      <w:r w:rsidR="00121476">
        <w:rPr>
          <w:rFonts w:cstheme="minorHAnsi"/>
          <w:color w:val="030303"/>
          <w:shd w:val="clear" w:color="auto" w:fill="FFFFFF"/>
        </w:rPr>
        <w:t>, riaditeľ</w:t>
      </w:r>
    </w:p>
    <w:p w14:paraId="111D2963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B61D6E9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37E71B4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4DCBDAF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0186B58F" w14:textId="77777777" w:rsidR="006974B6" w:rsidRDefault="00BB1D46" w:rsidP="00D51877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 w:rsidR="0084264F"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</w:t>
      </w:r>
      <w:r w:rsidR="006974B6">
        <w:rPr>
          <w:rFonts w:cstheme="minorHAnsi"/>
        </w:rPr>
        <w:t xml:space="preserve"> </w:t>
      </w:r>
    </w:p>
    <w:p w14:paraId="51E32726" w14:textId="5398B0FB" w:rsidR="00703816" w:rsidRPr="00A57629" w:rsidRDefault="006974B6" w:rsidP="00D5187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</w:t>
      </w:r>
      <w:r w:rsidR="00BB1D46" w:rsidRPr="00A57629">
        <w:rPr>
          <w:rFonts w:cstheme="minorHAnsi"/>
        </w:rPr>
        <w:t xml:space="preserve"> prípade jeho predloženia predávajúcim)</w:t>
      </w:r>
    </w:p>
    <w:p w14:paraId="1261B0A7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48C2B3F6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707EAE2B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46ECA49A" w14:textId="682436A1" w:rsidR="00EA5184" w:rsidRDefault="00EA5184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14:paraId="5050B3FA" w14:textId="4315507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3BCCC7C" w14:textId="1CFD701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1C0E670" w14:textId="20551B4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032171" w14:textId="1F26D8E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05CACBA" w14:textId="6E5B30FC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B733672" w14:textId="4DFC9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EA6B28E" w14:textId="0C1CEF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D1E6802" w14:textId="2288FDA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76C85A" w14:textId="73F10D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1A92558" w14:textId="510A430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1BB8918" w14:textId="62871936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3DF0EFF" w14:textId="4F4F396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D5B2746" w14:textId="1CFE7B0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338B1"/>
    <w:rsid w:val="00036A9E"/>
    <w:rsid w:val="00047032"/>
    <w:rsid w:val="0006785F"/>
    <w:rsid w:val="00073395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DD6"/>
    <w:rsid w:val="00126E75"/>
    <w:rsid w:val="0014090F"/>
    <w:rsid w:val="00142EC5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1578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C5AA8"/>
    <w:rsid w:val="002D4FE9"/>
    <w:rsid w:val="002D503A"/>
    <w:rsid w:val="002E1517"/>
    <w:rsid w:val="002E6560"/>
    <w:rsid w:val="002F1793"/>
    <w:rsid w:val="002F45F6"/>
    <w:rsid w:val="002F6166"/>
    <w:rsid w:val="003051C7"/>
    <w:rsid w:val="00320F62"/>
    <w:rsid w:val="003226D1"/>
    <w:rsid w:val="00324AEA"/>
    <w:rsid w:val="00334A54"/>
    <w:rsid w:val="0034348D"/>
    <w:rsid w:val="00346C10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3E5FF7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B2B33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5F5332"/>
    <w:rsid w:val="006104E8"/>
    <w:rsid w:val="00612C46"/>
    <w:rsid w:val="006168E0"/>
    <w:rsid w:val="0061797E"/>
    <w:rsid w:val="00625504"/>
    <w:rsid w:val="00641E17"/>
    <w:rsid w:val="00643BCA"/>
    <w:rsid w:val="00653FF8"/>
    <w:rsid w:val="006540F0"/>
    <w:rsid w:val="00670168"/>
    <w:rsid w:val="00670B9C"/>
    <w:rsid w:val="006974B6"/>
    <w:rsid w:val="006A403F"/>
    <w:rsid w:val="006B06C2"/>
    <w:rsid w:val="006B423F"/>
    <w:rsid w:val="006B74A6"/>
    <w:rsid w:val="006D309E"/>
    <w:rsid w:val="006D5414"/>
    <w:rsid w:val="006F2755"/>
    <w:rsid w:val="006F70C2"/>
    <w:rsid w:val="00703816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E3D13"/>
    <w:rsid w:val="007F0654"/>
    <w:rsid w:val="007F32FA"/>
    <w:rsid w:val="0084264F"/>
    <w:rsid w:val="0084796B"/>
    <w:rsid w:val="0085068D"/>
    <w:rsid w:val="00851EF2"/>
    <w:rsid w:val="00855789"/>
    <w:rsid w:val="00857FAE"/>
    <w:rsid w:val="0087564F"/>
    <w:rsid w:val="00884855"/>
    <w:rsid w:val="00891191"/>
    <w:rsid w:val="00893295"/>
    <w:rsid w:val="0089353C"/>
    <w:rsid w:val="008A2DE3"/>
    <w:rsid w:val="008A2FCA"/>
    <w:rsid w:val="008A347C"/>
    <w:rsid w:val="008A4B16"/>
    <w:rsid w:val="008A76F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2F0B"/>
    <w:rsid w:val="009B55B2"/>
    <w:rsid w:val="009C0BB0"/>
    <w:rsid w:val="009C549E"/>
    <w:rsid w:val="009D1295"/>
    <w:rsid w:val="009E084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D67F4"/>
    <w:rsid w:val="00AE03CE"/>
    <w:rsid w:val="00AE0A20"/>
    <w:rsid w:val="00AE626E"/>
    <w:rsid w:val="00AF3CBF"/>
    <w:rsid w:val="00AF6532"/>
    <w:rsid w:val="00AF7B5E"/>
    <w:rsid w:val="00B012A2"/>
    <w:rsid w:val="00B036EB"/>
    <w:rsid w:val="00B04653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1448"/>
    <w:rsid w:val="00CC2B90"/>
    <w:rsid w:val="00CC42D8"/>
    <w:rsid w:val="00CD14E8"/>
    <w:rsid w:val="00CD44C4"/>
    <w:rsid w:val="00CF00DC"/>
    <w:rsid w:val="00D07711"/>
    <w:rsid w:val="00D128AE"/>
    <w:rsid w:val="00D14432"/>
    <w:rsid w:val="00D20C71"/>
    <w:rsid w:val="00D348D5"/>
    <w:rsid w:val="00D37059"/>
    <w:rsid w:val="00D418A4"/>
    <w:rsid w:val="00D51877"/>
    <w:rsid w:val="00D5527C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A6C3E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0EC50-D5B4-427A-99AF-F8E636EB7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4582</Words>
  <Characters>26118</Characters>
  <Application>Microsoft Office Word</Application>
  <DocSecurity>0</DocSecurity>
  <Lines>217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14</cp:revision>
  <dcterms:created xsi:type="dcterms:W3CDTF">2020-03-25T16:55:00Z</dcterms:created>
  <dcterms:modified xsi:type="dcterms:W3CDTF">2021-10-29T11:25:00Z</dcterms:modified>
</cp:coreProperties>
</file>